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55" w:rsidRPr="00701AD9" w:rsidRDefault="00CB1CB5" w:rsidP="001F57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1AD9">
        <w:rPr>
          <w:rFonts w:ascii="Arial" w:hAnsi="Arial" w:cs="Arial"/>
          <w:b/>
          <w:sz w:val="24"/>
          <w:szCs w:val="24"/>
        </w:rPr>
        <w:t>Cataly</w:t>
      </w:r>
      <w:r w:rsidR="00C64525">
        <w:rPr>
          <w:rFonts w:ascii="Arial" w:hAnsi="Arial" w:cs="Arial"/>
          <w:b/>
          <w:sz w:val="24"/>
          <w:szCs w:val="24"/>
        </w:rPr>
        <w:t>st</w:t>
      </w:r>
      <w:r w:rsidRPr="00701AD9">
        <w:rPr>
          <w:rFonts w:ascii="Arial" w:hAnsi="Arial" w:cs="Arial"/>
          <w:b/>
          <w:sz w:val="24"/>
          <w:szCs w:val="24"/>
        </w:rPr>
        <w:t xml:space="preserve"> </w:t>
      </w:r>
      <w:r w:rsidR="004477F5" w:rsidRPr="00701AD9">
        <w:rPr>
          <w:rFonts w:ascii="Arial" w:hAnsi="Arial" w:cs="Arial"/>
          <w:b/>
          <w:sz w:val="24"/>
          <w:szCs w:val="24"/>
        </w:rPr>
        <w:t xml:space="preserve">cycling in the oscillatory </w:t>
      </w:r>
      <w:proofErr w:type="spellStart"/>
      <w:r w:rsidR="004477F5" w:rsidRPr="00701AD9">
        <w:rPr>
          <w:rFonts w:ascii="Arial" w:hAnsi="Arial" w:cs="Arial"/>
          <w:b/>
          <w:sz w:val="24"/>
          <w:szCs w:val="24"/>
        </w:rPr>
        <w:t>phenylacetylene</w:t>
      </w:r>
      <w:proofErr w:type="spellEnd"/>
      <w:r w:rsidR="00C64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77F5" w:rsidRPr="00701AD9">
        <w:rPr>
          <w:rFonts w:ascii="Arial" w:hAnsi="Arial" w:cs="Arial"/>
          <w:b/>
          <w:sz w:val="24"/>
          <w:szCs w:val="24"/>
        </w:rPr>
        <w:t>c</w:t>
      </w:r>
      <w:r w:rsidRPr="00701AD9">
        <w:rPr>
          <w:rFonts w:ascii="Arial" w:hAnsi="Arial" w:cs="Arial"/>
          <w:b/>
          <w:sz w:val="24"/>
          <w:szCs w:val="24"/>
        </w:rPr>
        <w:t>arbonylation</w:t>
      </w:r>
      <w:proofErr w:type="spellEnd"/>
      <w:r w:rsidRPr="00701AD9">
        <w:rPr>
          <w:rFonts w:ascii="Arial" w:hAnsi="Arial" w:cs="Arial"/>
          <w:b/>
          <w:sz w:val="24"/>
          <w:szCs w:val="24"/>
        </w:rPr>
        <w:t xml:space="preserve"> </w:t>
      </w:r>
      <w:r w:rsidR="004477F5" w:rsidRPr="00701AD9">
        <w:rPr>
          <w:rFonts w:ascii="Arial" w:hAnsi="Arial" w:cs="Arial"/>
          <w:b/>
          <w:sz w:val="24"/>
          <w:szCs w:val="24"/>
        </w:rPr>
        <w:t>r</w:t>
      </w:r>
      <w:r w:rsidRPr="00701AD9">
        <w:rPr>
          <w:rFonts w:ascii="Arial" w:hAnsi="Arial" w:cs="Arial"/>
          <w:b/>
          <w:sz w:val="24"/>
          <w:szCs w:val="24"/>
        </w:rPr>
        <w:t>eaction</w:t>
      </w:r>
    </w:p>
    <w:p w:rsidR="00CB1CB5" w:rsidRPr="00701AD9" w:rsidRDefault="00CB1CB5" w:rsidP="001F57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F5714" w:rsidRPr="00701AD9" w:rsidRDefault="001F5714" w:rsidP="001F5714">
      <w:pPr>
        <w:pStyle w:val="RSCB02ArticleText"/>
        <w:spacing w:line="360" w:lineRule="auto"/>
        <w:rPr>
          <w:rFonts w:ascii="Arial" w:hAnsi="Arial" w:cs="Arial"/>
          <w:sz w:val="24"/>
          <w:szCs w:val="24"/>
        </w:rPr>
      </w:pPr>
      <w:r w:rsidRPr="00701AD9">
        <w:rPr>
          <w:rFonts w:ascii="Arial" w:hAnsi="Arial" w:cs="Arial"/>
          <w:sz w:val="24"/>
          <w:szCs w:val="24"/>
        </w:rPr>
        <w:t xml:space="preserve">Oxidative </w:t>
      </w:r>
      <w:proofErr w:type="spellStart"/>
      <w:r w:rsidRPr="00701AD9">
        <w:rPr>
          <w:rFonts w:ascii="Arial" w:hAnsi="Arial" w:cs="Arial"/>
          <w:sz w:val="24"/>
          <w:szCs w:val="24"/>
        </w:rPr>
        <w:t>carbonylation</w:t>
      </w:r>
      <w:proofErr w:type="spellEnd"/>
      <w:r w:rsidRPr="00701AD9">
        <w:rPr>
          <w:rFonts w:ascii="Arial" w:hAnsi="Arial" w:cs="Arial"/>
          <w:sz w:val="24"/>
          <w:szCs w:val="24"/>
        </w:rPr>
        <w:t xml:space="preserve"> reactions are important C-C bond forming reactions that generate a number of products depending on the substrates, catalyst and reaction conditions.</w:t>
      </w:r>
      <w:r w:rsidRPr="00701AD9">
        <w:rPr>
          <w:rFonts w:ascii="Arial" w:hAnsi="Arial" w:cs="Arial"/>
          <w:sz w:val="24"/>
          <w:szCs w:val="24"/>
          <w:vertAlign w:val="superscript"/>
        </w:rPr>
        <w:t>1-7</w:t>
      </w:r>
      <w:r w:rsidRPr="00701AD9">
        <w:rPr>
          <w:rFonts w:ascii="Arial" w:hAnsi="Arial" w:cs="Arial"/>
          <w:sz w:val="24"/>
          <w:szCs w:val="24"/>
        </w:rPr>
        <w:t xml:space="preserve"> Using a PdI</w:t>
      </w:r>
      <w:r w:rsidRPr="00701AD9">
        <w:rPr>
          <w:rFonts w:ascii="Arial" w:hAnsi="Arial" w:cs="Arial"/>
          <w:sz w:val="24"/>
          <w:szCs w:val="24"/>
          <w:vertAlign w:val="subscript"/>
        </w:rPr>
        <w:t>2</w:t>
      </w:r>
      <w:r w:rsidRPr="00701AD9">
        <w:rPr>
          <w:rFonts w:ascii="Arial" w:hAnsi="Arial" w:cs="Arial"/>
          <w:sz w:val="24"/>
          <w:szCs w:val="24"/>
        </w:rPr>
        <w:t xml:space="preserve">-KI catalyst with alkynes under mild conditions good catalytic efficiencies have been achieved leading to a mixture of </w:t>
      </w:r>
      <w:proofErr w:type="spellStart"/>
      <w:r w:rsidRPr="00701AD9">
        <w:rPr>
          <w:rFonts w:ascii="Arial" w:hAnsi="Arial" w:cs="Arial"/>
          <w:sz w:val="24"/>
          <w:szCs w:val="24"/>
        </w:rPr>
        <w:t>dicarbonylation</w:t>
      </w:r>
      <w:proofErr w:type="spellEnd"/>
      <w:r w:rsidRPr="00701AD9">
        <w:rPr>
          <w:rFonts w:ascii="Arial" w:hAnsi="Arial" w:cs="Arial"/>
          <w:sz w:val="24"/>
          <w:szCs w:val="24"/>
        </w:rPr>
        <w:t xml:space="preserve"> products.</w:t>
      </w:r>
      <w:r w:rsidRPr="00701AD9">
        <w:rPr>
          <w:rFonts w:ascii="Arial" w:hAnsi="Arial" w:cs="Arial"/>
          <w:sz w:val="24"/>
          <w:szCs w:val="24"/>
          <w:vertAlign w:val="superscript"/>
        </w:rPr>
        <w:t>8</w:t>
      </w:r>
      <w:r w:rsidRPr="00701AD9">
        <w:rPr>
          <w:rFonts w:ascii="Arial" w:hAnsi="Arial" w:cs="Arial"/>
          <w:sz w:val="24"/>
          <w:szCs w:val="24"/>
        </w:rPr>
        <w:t xml:space="preserve"> I</w:t>
      </w:r>
      <w:r w:rsidR="00CE71FA" w:rsidRPr="00701AD9">
        <w:rPr>
          <w:rFonts w:ascii="Arial" w:hAnsi="Arial" w:cs="Arial"/>
          <w:sz w:val="24"/>
          <w:szCs w:val="24"/>
        </w:rPr>
        <w:t>nterestingly</w:t>
      </w:r>
      <w:r w:rsidRPr="00701AD9">
        <w:rPr>
          <w:rFonts w:ascii="Arial" w:hAnsi="Arial" w:cs="Arial"/>
          <w:sz w:val="24"/>
          <w:szCs w:val="24"/>
        </w:rPr>
        <w:t xml:space="preserve">, when </w:t>
      </w:r>
      <w:proofErr w:type="spellStart"/>
      <w:r w:rsidRPr="00701AD9">
        <w:rPr>
          <w:rFonts w:ascii="Arial" w:hAnsi="Arial" w:cs="Arial"/>
          <w:sz w:val="24"/>
          <w:szCs w:val="24"/>
        </w:rPr>
        <w:t>phenylacetylene</w:t>
      </w:r>
      <w:proofErr w:type="spellEnd"/>
      <w:r w:rsidRPr="00701A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01AD9">
        <w:rPr>
          <w:rFonts w:ascii="Arial" w:hAnsi="Arial" w:cs="Arial"/>
          <w:sz w:val="24"/>
          <w:szCs w:val="24"/>
        </w:rPr>
        <w:t>PhAc</w:t>
      </w:r>
      <w:proofErr w:type="spellEnd"/>
      <w:r w:rsidRPr="00701AD9">
        <w:rPr>
          <w:rFonts w:ascii="Arial" w:hAnsi="Arial" w:cs="Arial"/>
          <w:sz w:val="24"/>
          <w:szCs w:val="24"/>
        </w:rPr>
        <w:t xml:space="preserve">) was </w:t>
      </w:r>
      <w:r w:rsidR="00CA7E7B" w:rsidRPr="00701AD9">
        <w:rPr>
          <w:rFonts w:ascii="Arial" w:hAnsi="Arial" w:cs="Arial"/>
          <w:sz w:val="24"/>
          <w:szCs w:val="24"/>
        </w:rPr>
        <w:t>employed</w:t>
      </w:r>
      <w:r w:rsidRPr="00701AD9">
        <w:rPr>
          <w:rFonts w:ascii="Arial" w:hAnsi="Arial" w:cs="Arial"/>
          <w:sz w:val="24"/>
          <w:szCs w:val="24"/>
        </w:rPr>
        <w:t xml:space="preserve"> as the substrate in methanol, oscillations in pH, redox potential, gas uptake (CO and O</w:t>
      </w:r>
      <w:r w:rsidRPr="00701AD9">
        <w:rPr>
          <w:rFonts w:ascii="Arial" w:hAnsi="Arial" w:cs="Arial"/>
          <w:sz w:val="24"/>
          <w:szCs w:val="24"/>
          <w:vertAlign w:val="subscript"/>
        </w:rPr>
        <w:t>2</w:t>
      </w:r>
      <w:r w:rsidRPr="00701AD9">
        <w:rPr>
          <w:rFonts w:ascii="Arial" w:hAnsi="Arial" w:cs="Arial"/>
          <w:sz w:val="24"/>
          <w:szCs w:val="24"/>
        </w:rPr>
        <w:t>), reaction heat (</w:t>
      </w:r>
      <w:proofErr w:type="spellStart"/>
      <w:r w:rsidRPr="00701AD9">
        <w:rPr>
          <w:rFonts w:ascii="Arial" w:hAnsi="Arial" w:cs="Arial"/>
          <w:sz w:val="24"/>
          <w:szCs w:val="24"/>
        </w:rPr>
        <w:t>Q</w:t>
      </w:r>
      <w:r w:rsidRPr="00701AD9">
        <w:rPr>
          <w:rFonts w:ascii="Arial" w:hAnsi="Arial" w:cs="Arial"/>
          <w:sz w:val="24"/>
          <w:szCs w:val="24"/>
          <w:vertAlign w:val="subscript"/>
        </w:rPr>
        <w:t>r</w:t>
      </w:r>
      <w:proofErr w:type="spellEnd"/>
      <w:r w:rsidRPr="00701AD9">
        <w:rPr>
          <w:rFonts w:ascii="Arial" w:hAnsi="Arial" w:cs="Arial"/>
          <w:sz w:val="24"/>
          <w:szCs w:val="24"/>
        </w:rPr>
        <w:t>) and turbidity were discovered.</w:t>
      </w:r>
      <w:r w:rsidRPr="00701AD9">
        <w:rPr>
          <w:rFonts w:ascii="Arial" w:hAnsi="Arial" w:cs="Arial"/>
          <w:sz w:val="24"/>
          <w:szCs w:val="24"/>
          <w:vertAlign w:val="superscript"/>
        </w:rPr>
        <w:t>9-17</w:t>
      </w:r>
      <w:r w:rsidRPr="00701AD9">
        <w:rPr>
          <w:rFonts w:ascii="Arial" w:hAnsi="Arial" w:cs="Arial"/>
          <w:sz w:val="24"/>
          <w:szCs w:val="24"/>
        </w:rPr>
        <w:t xml:space="preserve"> </w:t>
      </w:r>
      <w:r w:rsidR="00A26431" w:rsidRPr="00701AD9">
        <w:rPr>
          <w:rFonts w:ascii="Arial" w:hAnsi="Arial" w:cs="Arial"/>
          <w:sz w:val="24"/>
          <w:szCs w:val="24"/>
        </w:rPr>
        <w:t>Using</w:t>
      </w:r>
      <w:r w:rsidRPr="00701AD9">
        <w:rPr>
          <w:rFonts w:ascii="Arial" w:hAnsi="Arial" w:cs="Arial"/>
          <w:sz w:val="24"/>
          <w:szCs w:val="24"/>
        </w:rPr>
        <w:t xml:space="preserve"> </w:t>
      </w:r>
      <w:r w:rsidR="00A26431" w:rsidRPr="00701AD9">
        <w:rPr>
          <w:rFonts w:ascii="Arial" w:hAnsi="Arial" w:cs="Arial"/>
          <w:sz w:val="24"/>
          <w:szCs w:val="24"/>
        </w:rPr>
        <w:t>data from</w:t>
      </w:r>
      <w:r w:rsidRPr="00701AD9">
        <w:rPr>
          <w:rFonts w:ascii="Arial" w:hAnsi="Arial" w:cs="Arial"/>
          <w:sz w:val="24"/>
          <w:szCs w:val="24"/>
        </w:rPr>
        <w:t xml:space="preserve"> </w:t>
      </w:r>
      <w:r w:rsidR="00A26431" w:rsidRPr="00701AD9">
        <w:rPr>
          <w:rFonts w:ascii="Arial" w:hAnsi="Arial" w:cs="Arial"/>
          <w:sz w:val="24"/>
          <w:szCs w:val="24"/>
        </w:rPr>
        <w:t xml:space="preserve">isothermal experiments which monitored </w:t>
      </w:r>
      <w:r w:rsidR="00A26431" w:rsidRPr="00701AD9">
        <w:rPr>
          <w:rFonts w:ascii="Arial" w:hAnsi="Arial" w:cs="Arial"/>
          <w:sz w:val="24"/>
          <w:szCs w:val="24"/>
        </w:rPr>
        <w:t>pH</w:t>
      </w:r>
      <w:r w:rsidR="004477F5" w:rsidRPr="00701AD9">
        <w:rPr>
          <w:rFonts w:ascii="Arial" w:hAnsi="Arial" w:cs="Arial"/>
          <w:sz w:val="24"/>
          <w:szCs w:val="24"/>
        </w:rPr>
        <w:t>,  turbidity and product</w:t>
      </w:r>
      <w:r w:rsidR="00A26431" w:rsidRPr="00701AD9">
        <w:rPr>
          <w:rFonts w:ascii="Arial" w:hAnsi="Arial" w:cs="Arial"/>
          <w:sz w:val="24"/>
          <w:szCs w:val="24"/>
        </w:rPr>
        <w:t xml:space="preserve"> formation </w:t>
      </w:r>
      <w:r w:rsidR="004D3571">
        <w:rPr>
          <w:rFonts w:ascii="Arial" w:hAnsi="Arial" w:cs="Arial"/>
          <w:sz w:val="24"/>
          <w:szCs w:val="24"/>
        </w:rPr>
        <w:t xml:space="preserve">in this system </w:t>
      </w:r>
      <w:r w:rsidR="004477F5" w:rsidRPr="00701AD9">
        <w:rPr>
          <w:rFonts w:ascii="Arial" w:hAnsi="Arial" w:cs="Arial"/>
          <w:sz w:val="24"/>
          <w:szCs w:val="24"/>
        </w:rPr>
        <w:t xml:space="preserve">a </w:t>
      </w:r>
      <w:r w:rsidR="00A26431" w:rsidRPr="00701AD9">
        <w:rPr>
          <w:rFonts w:ascii="Arial" w:hAnsi="Arial" w:cs="Arial"/>
          <w:sz w:val="24"/>
          <w:szCs w:val="24"/>
        </w:rPr>
        <w:t xml:space="preserve">reaction pathway is postulated. </w:t>
      </w:r>
      <w:r w:rsidR="00CE71FA" w:rsidRPr="00701AD9">
        <w:rPr>
          <w:rFonts w:ascii="Arial" w:hAnsi="Arial" w:cs="Arial"/>
          <w:sz w:val="24"/>
          <w:szCs w:val="24"/>
        </w:rPr>
        <w:t xml:space="preserve">Kinetic versus thermodynamic </w:t>
      </w:r>
      <w:r w:rsidR="00A26431" w:rsidRPr="00701AD9">
        <w:rPr>
          <w:rFonts w:ascii="Arial" w:hAnsi="Arial" w:cs="Arial"/>
          <w:sz w:val="24"/>
          <w:szCs w:val="24"/>
        </w:rPr>
        <w:t>control</w:t>
      </w:r>
      <w:r w:rsidR="00CE71FA" w:rsidRPr="00701AD9">
        <w:rPr>
          <w:rFonts w:ascii="Arial" w:hAnsi="Arial" w:cs="Arial"/>
          <w:sz w:val="24"/>
          <w:szCs w:val="24"/>
        </w:rPr>
        <w:t xml:space="preserve"> </w:t>
      </w:r>
      <w:r w:rsidR="004477F5" w:rsidRPr="00701AD9">
        <w:rPr>
          <w:rFonts w:ascii="Arial" w:hAnsi="Arial" w:cs="Arial"/>
          <w:sz w:val="24"/>
          <w:szCs w:val="24"/>
        </w:rPr>
        <w:t>is explored by examining the effect of temperature on product formation. Turbidity,</w:t>
      </w:r>
      <w:r w:rsidR="00CE71FA" w:rsidRPr="00701AD9">
        <w:rPr>
          <w:rFonts w:ascii="Arial" w:hAnsi="Arial" w:cs="Arial"/>
          <w:sz w:val="24"/>
          <w:szCs w:val="24"/>
        </w:rPr>
        <w:t xml:space="preserve"> </w:t>
      </w:r>
      <w:r w:rsidR="004477F5" w:rsidRPr="00701AD9">
        <w:rPr>
          <w:rFonts w:ascii="Arial" w:hAnsi="Arial" w:cs="Arial"/>
          <w:sz w:val="24"/>
          <w:szCs w:val="24"/>
        </w:rPr>
        <w:t xml:space="preserve">pH and the heat released within a </w:t>
      </w:r>
      <w:r w:rsidR="00CE71FA" w:rsidRPr="00701AD9">
        <w:rPr>
          <w:rFonts w:ascii="Arial" w:hAnsi="Arial" w:cs="Arial"/>
          <w:sz w:val="24"/>
          <w:szCs w:val="24"/>
        </w:rPr>
        <w:t xml:space="preserve">single oscillation </w:t>
      </w:r>
      <w:r w:rsidR="004477F5" w:rsidRPr="00701AD9">
        <w:rPr>
          <w:rFonts w:ascii="Arial" w:hAnsi="Arial" w:cs="Arial"/>
          <w:sz w:val="24"/>
          <w:szCs w:val="24"/>
        </w:rPr>
        <w:t>is</w:t>
      </w:r>
      <w:r w:rsidR="00CE71FA" w:rsidRPr="00701AD9">
        <w:rPr>
          <w:rFonts w:ascii="Arial" w:hAnsi="Arial" w:cs="Arial"/>
          <w:sz w:val="24"/>
          <w:szCs w:val="24"/>
        </w:rPr>
        <w:t xml:space="preserve"> used </w:t>
      </w:r>
      <w:r w:rsidR="00CA7E7B" w:rsidRPr="00701AD9">
        <w:rPr>
          <w:rFonts w:ascii="Arial" w:hAnsi="Arial" w:cs="Arial"/>
          <w:sz w:val="24"/>
          <w:szCs w:val="24"/>
        </w:rPr>
        <w:t>to propose</w:t>
      </w:r>
      <w:r w:rsidR="00CE71FA" w:rsidRPr="00701AD9">
        <w:rPr>
          <w:rFonts w:ascii="Arial" w:hAnsi="Arial" w:cs="Arial"/>
          <w:sz w:val="24"/>
          <w:szCs w:val="24"/>
        </w:rPr>
        <w:t xml:space="preserve"> cataly</w:t>
      </w:r>
      <w:r w:rsidR="00CA7E7B" w:rsidRPr="00701AD9">
        <w:rPr>
          <w:rFonts w:ascii="Arial" w:hAnsi="Arial" w:cs="Arial"/>
          <w:sz w:val="24"/>
          <w:szCs w:val="24"/>
        </w:rPr>
        <w:t xml:space="preserve">st cycling responsible for </w:t>
      </w:r>
      <w:r w:rsidR="004477F5" w:rsidRPr="00701AD9">
        <w:rPr>
          <w:rFonts w:ascii="Arial" w:hAnsi="Arial" w:cs="Arial"/>
          <w:sz w:val="24"/>
          <w:szCs w:val="24"/>
        </w:rPr>
        <w:t xml:space="preserve">the </w:t>
      </w:r>
      <w:r w:rsidR="00CA7E7B" w:rsidRPr="00701AD9">
        <w:rPr>
          <w:rFonts w:ascii="Arial" w:hAnsi="Arial" w:cs="Arial"/>
          <w:sz w:val="24"/>
          <w:szCs w:val="24"/>
        </w:rPr>
        <w:t xml:space="preserve">oscillatory nature of this </w:t>
      </w:r>
      <w:proofErr w:type="spellStart"/>
      <w:r w:rsidR="00CA7E7B" w:rsidRPr="00701AD9">
        <w:rPr>
          <w:rFonts w:ascii="Arial" w:hAnsi="Arial" w:cs="Arial"/>
          <w:sz w:val="24"/>
          <w:szCs w:val="24"/>
        </w:rPr>
        <w:t>carbonylation</w:t>
      </w:r>
      <w:proofErr w:type="spellEnd"/>
      <w:r w:rsidR="00CA7E7B" w:rsidRPr="00701AD9">
        <w:rPr>
          <w:rFonts w:ascii="Arial" w:hAnsi="Arial" w:cs="Arial"/>
          <w:sz w:val="24"/>
          <w:szCs w:val="24"/>
        </w:rPr>
        <w:t xml:space="preserve"> process.</w:t>
      </w:r>
      <w:bookmarkStart w:id="0" w:name="_GoBack"/>
      <w:bookmarkEnd w:id="0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" w:name="_ENREF_1"/>
      <w:r w:rsidRPr="00C64525">
        <w:rPr>
          <w:rFonts w:ascii="Arial" w:hAnsi="Arial" w:cs="Arial"/>
        </w:rPr>
        <w:t xml:space="preserve">H. M. Colquhoun, D. J. Thompson, and M. V. </w:t>
      </w:r>
      <w:proofErr w:type="spellStart"/>
      <w:r w:rsidRPr="00C64525">
        <w:rPr>
          <w:rFonts w:ascii="Arial" w:hAnsi="Arial" w:cs="Arial"/>
        </w:rPr>
        <w:t>Twigg</w:t>
      </w:r>
      <w:proofErr w:type="spellEnd"/>
      <w:r w:rsidRPr="00C64525">
        <w:rPr>
          <w:rFonts w:ascii="Arial" w:hAnsi="Arial" w:cs="Arial"/>
        </w:rPr>
        <w:t xml:space="preserve">, </w:t>
      </w:r>
      <w:proofErr w:type="spellStart"/>
      <w:r w:rsidRPr="00C64525">
        <w:rPr>
          <w:rFonts w:ascii="Arial" w:hAnsi="Arial" w:cs="Arial"/>
        </w:rPr>
        <w:t>Carbonylation</w:t>
      </w:r>
      <w:proofErr w:type="spellEnd"/>
      <w:r w:rsidRPr="00C64525">
        <w:rPr>
          <w:rFonts w:ascii="Arial" w:hAnsi="Arial" w:cs="Arial"/>
        </w:rPr>
        <w:t>: direct synthesis of carbonyl compounds, Plenum Press, New York, 1991.</w:t>
      </w:r>
      <w:bookmarkEnd w:id="1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2" w:name="_ENREF_2"/>
      <w:r w:rsidRPr="00C64525">
        <w:rPr>
          <w:rFonts w:ascii="Arial" w:hAnsi="Arial" w:cs="Arial"/>
        </w:rPr>
        <w:t xml:space="preserve">S. A. </w:t>
      </w:r>
      <w:proofErr w:type="spellStart"/>
      <w:r w:rsidRPr="00C64525">
        <w:rPr>
          <w:rFonts w:ascii="Arial" w:hAnsi="Arial" w:cs="Arial"/>
        </w:rPr>
        <w:t>Vizer</w:t>
      </w:r>
      <w:proofErr w:type="spellEnd"/>
      <w:r w:rsidRPr="00C64525">
        <w:rPr>
          <w:rFonts w:ascii="Arial" w:hAnsi="Arial" w:cs="Arial"/>
        </w:rPr>
        <w:t xml:space="preserve">, K. B. </w:t>
      </w:r>
      <w:proofErr w:type="spellStart"/>
      <w:r w:rsidRPr="00C64525">
        <w:rPr>
          <w:rFonts w:ascii="Arial" w:hAnsi="Arial" w:cs="Arial"/>
        </w:rPr>
        <w:t>Yerzhanov</w:t>
      </w:r>
      <w:proofErr w:type="spellEnd"/>
      <w:r w:rsidRPr="00C64525">
        <w:rPr>
          <w:rFonts w:ascii="Arial" w:hAnsi="Arial" w:cs="Arial"/>
        </w:rPr>
        <w:t xml:space="preserve">, A. A. A. Al </w:t>
      </w:r>
      <w:proofErr w:type="spellStart"/>
      <w:r w:rsidRPr="00C64525">
        <w:rPr>
          <w:rFonts w:ascii="Arial" w:hAnsi="Arial" w:cs="Arial"/>
        </w:rPr>
        <w:t>Quntar</w:t>
      </w:r>
      <w:proofErr w:type="spellEnd"/>
      <w:r w:rsidRPr="00C64525">
        <w:rPr>
          <w:rFonts w:ascii="Arial" w:hAnsi="Arial" w:cs="Arial"/>
        </w:rPr>
        <w:t xml:space="preserve">, and V. M. </w:t>
      </w:r>
      <w:proofErr w:type="spellStart"/>
      <w:r w:rsidRPr="00C64525">
        <w:rPr>
          <w:rFonts w:ascii="Arial" w:hAnsi="Arial" w:cs="Arial"/>
        </w:rPr>
        <w:t>Dembitsky</w:t>
      </w:r>
      <w:proofErr w:type="spellEnd"/>
      <w:r w:rsidRPr="00C64525">
        <w:rPr>
          <w:rFonts w:ascii="Arial" w:hAnsi="Arial" w:cs="Arial"/>
        </w:rPr>
        <w:t xml:space="preserve">, </w:t>
      </w:r>
      <w:r w:rsidRPr="00C64525">
        <w:rPr>
          <w:rFonts w:ascii="Arial" w:hAnsi="Arial" w:cs="Arial"/>
          <w:i/>
        </w:rPr>
        <w:t>Tetrahedron</w:t>
      </w:r>
      <w:r w:rsidRPr="00C64525">
        <w:rPr>
          <w:rFonts w:ascii="Arial" w:hAnsi="Arial" w:cs="Arial"/>
        </w:rPr>
        <w:t>, 2004, 60, 5499-5538.</w:t>
      </w:r>
      <w:bookmarkEnd w:id="2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3" w:name="_ENREF_3"/>
      <w:r w:rsidRPr="00C64525">
        <w:rPr>
          <w:rFonts w:ascii="Arial" w:hAnsi="Arial" w:cs="Arial"/>
        </w:rPr>
        <w:t xml:space="preserve">B. Gabriele, G. Salerno, and M. Costa, in Catalytic </w:t>
      </w:r>
      <w:proofErr w:type="spellStart"/>
      <w:r w:rsidRPr="00C64525">
        <w:rPr>
          <w:rFonts w:ascii="Arial" w:hAnsi="Arial" w:cs="Arial"/>
        </w:rPr>
        <w:t>Carbonylation</w:t>
      </w:r>
      <w:proofErr w:type="spellEnd"/>
      <w:r w:rsidRPr="00C64525">
        <w:rPr>
          <w:rFonts w:ascii="Arial" w:hAnsi="Arial" w:cs="Arial"/>
        </w:rPr>
        <w:t xml:space="preserve"> Reactions, ed. M. </w:t>
      </w:r>
      <w:proofErr w:type="spellStart"/>
      <w:r w:rsidRPr="00C64525">
        <w:rPr>
          <w:rFonts w:ascii="Arial" w:hAnsi="Arial" w:cs="Arial"/>
        </w:rPr>
        <w:t>Beller</w:t>
      </w:r>
      <w:proofErr w:type="spellEnd"/>
      <w:r w:rsidRPr="00C64525">
        <w:rPr>
          <w:rFonts w:ascii="Arial" w:hAnsi="Arial" w:cs="Arial"/>
        </w:rPr>
        <w:t>, Springer-</w:t>
      </w:r>
      <w:proofErr w:type="spellStart"/>
      <w:r w:rsidRPr="00C64525">
        <w:rPr>
          <w:rFonts w:ascii="Arial" w:hAnsi="Arial" w:cs="Arial"/>
        </w:rPr>
        <w:t>Verlag</w:t>
      </w:r>
      <w:proofErr w:type="spellEnd"/>
      <w:r w:rsidRPr="00C64525">
        <w:rPr>
          <w:rFonts w:ascii="Arial" w:hAnsi="Arial" w:cs="Arial"/>
        </w:rPr>
        <w:t xml:space="preserve"> Berlin Heidelberg, 1, 2006, 239-272.</w:t>
      </w:r>
      <w:bookmarkEnd w:id="3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4" w:name="_ENREF_4"/>
      <w:r w:rsidRPr="00C64525">
        <w:rPr>
          <w:rFonts w:ascii="Arial" w:hAnsi="Arial" w:cs="Arial"/>
        </w:rPr>
        <w:t xml:space="preserve">R. </w:t>
      </w:r>
      <w:proofErr w:type="spellStart"/>
      <w:r w:rsidRPr="00C64525">
        <w:rPr>
          <w:rFonts w:ascii="Arial" w:hAnsi="Arial" w:cs="Arial"/>
        </w:rPr>
        <w:t>Grigg</w:t>
      </w:r>
      <w:proofErr w:type="spellEnd"/>
      <w:r w:rsidRPr="00C64525">
        <w:rPr>
          <w:rFonts w:ascii="Arial" w:hAnsi="Arial" w:cs="Arial"/>
        </w:rPr>
        <w:t xml:space="preserve"> and S. P. Mutton, </w:t>
      </w:r>
      <w:r w:rsidRPr="00C64525">
        <w:rPr>
          <w:rFonts w:ascii="Arial" w:hAnsi="Arial" w:cs="Arial"/>
          <w:i/>
        </w:rPr>
        <w:t>Tetrahedron</w:t>
      </w:r>
      <w:r w:rsidRPr="00C64525">
        <w:rPr>
          <w:rFonts w:ascii="Arial" w:hAnsi="Arial" w:cs="Arial"/>
        </w:rPr>
        <w:t>, 2010, 66, 5515-5548.</w:t>
      </w:r>
      <w:bookmarkEnd w:id="4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5" w:name="_ENREF_5"/>
      <w:r w:rsidRPr="00C64525">
        <w:rPr>
          <w:rFonts w:ascii="Arial" w:hAnsi="Arial" w:cs="Arial"/>
        </w:rPr>
        <w:t xml:space="preserve">N. D. Ca’, P. </w:t>
      </w:r>
      <w:proofErr w:type="spellStart"/>
      <w:r w:rsidRPr="00C64525">
        <w:rPr>
          <w:rFonts w:ascii="Arial" w:hAnsi="Arial" w:cs="Arial"/>
        </w:rPr>
        <w:t>Bottarelli</w:t>
      </w:r>
      <w:proofErr w:type="spellEnd"/>
      <w:r w:rsidRPr="00C64525">
        <w:rPr>
          <w:rFonts w:ascii="Arial" w:hAnsi="Arial" w:cs="Arial"/>
        </w:rPr>
        <w:t xml:space="preserve">, A. </w:t>
      </w:r>
      <w:proofErr w:type="spellStart"/>
      <w:r w:rsidRPr="00C64525">
        <w:rPr>
          <w:rFonts w:ascii="Arial" w:hAnsi="Arial" w:cs="Arial"/>
        </w:rPr>
        <w:t>Dibenedetto</w:t>
      </w:r>
      <w:proofErr w:type="spellEnd"/>
      <w:r w:rsidRPr="00C64525">
        <w:rPr>
          <w:rFonts w:ascii="Arial" w:hAnsi="Arial" w:cs="Arial"/>
        </w:rPr>
        <w:t xml:space="preserve">, M. </w:t>
      </w:r>
      <w:proofErr w:type="spellStart"/>
      <w:r w:rsidRPr="00C64525">
        <w:rPr>
          <w:rFonts w:ascii="Arial" w:hAnsi="Arial" w:cs="Arial"/>
        </w:rPr>
        <w:t>Aresta</w:t>
      </w:r>
      <w:proofErr w:type="spellEnd"/>
      <w:r w:rsidRPr="00C64525">
        <w:rPr>
          <w:rFonts w:ascii="Arial" w:hAnsi="Arial" w:cs="Arial"/>
        </w:rPr>
        <w:t xml:space="preserve">, B. Gabriele, G. Salerno, and M. Costa, </w:t>
      </w:r>
      <w:r w:rsidRPr="00C64525">
        <w:rPr>
          <w:rFonts w:ascii="Arial" w:hAnsi="Arial" w:cs="Arial"/>
          <w:i/>
        </w:rPr>
        <w:t>Journal of Catalysis</w:t>
      </w:r>
      <w:r w:rsidRPr="00C64525">
        <w:rPr>
          <w:rFonts w:ascii="Arial" w:hAnsi="Arial" w:cs="Arial"/>
        </w:rPr>
        <w:t>, 2011, 282, 120-127.</w:t>
      </w:r>
      <w:bookmarkEnd w:id="5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6" w:name="_ENREF_6"/>
      <w:r w:rsidRPr="00C64525">
        <w:rPr>
          <w:rFonts w:ascii="Arial" w:hAnsi="Arial" w:cs="Arial"/>
        </w:rPr>
        <w:t>B. Gabriele, R. Mancuso, and G. Salerno</w:t>
      </w:r>
      <w:r w:rsidRPr="00C64525">
        <w:rPr>
          <w:rFonts w:ascii="Arial" w:hAnsi="Arial" w:cs="Arial"/>
          <w:i/>
        </w:rPr>
        <w:t>, European Journal of Organic Chemistry</w:t>
      </w:r>
      <w:r w:rsidRPr="00C64525">
        <w:rPr>
          <w:rFonts w:ascii="Arial" w:hAnsi="Arial" w:cs="Arial"/>
        </w:rPr>
        <w:t>, 2012, 6825-6839.</w:t>
      </w:r>
      <w:bookmarkEnd w:id="6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7" w:name="_ENREF_7"/>
      <w:r w:rsidRPr="00C64525">
        <w:rPr>
          <w:rFonts w:ascii="Arial" w:hAnsi="Arial" w:cs="Arial"/>
        </w:rPr>
        <w:t xml:space="preserve">M. </w:t>
      </w:r>
      <w:proofErr w:type="spellStart"/>
      <w:r w:rsidRPr="00C64525">
        <w:rPr>
          <w:rFonts w:ascii="Arial" w:hAnsi="Arial" w:cs="Arial"/>
        </w:rPr>
        <w:t>Queirolo</w:t>
      </w:r>
      <w:proofErr w:type="spellEnd"/>
      <w:r w:rsidRPr="00C64525">
        <w:rPr>
          <w:rFonts w:ascii="Arial" w:hAnsi="Arial" w:cs="Arial"/>
        </w:rPr>
        <w:t xml:space="preserve">, A. </w:t>
      </w:r>
      <w:proofErr w:type="spellStart"/>
      <w:r w:rsidRPr="00C64525">
        <w:rPr>
          <w:rFonts w:ascii="Arial" w:hAnsi="Arial" w:cs="Arial"/>
        </w:rPr>
        <w:t>Vezzani</w:t>
      </w:r>
      <w:proofErr w:type="spellEnd"/>
      <w:r w:rsidRPr="00C64525">
        <w:rPr>
          <w:rFonts w:ascii="Arial" w:hAnsi="Arial" w:cs="Arial"/>
        </w:rPr>
        <w:t xml:space="preserve">, R. Mancuso, B. Gabriele, M. Costa, and N. Della Ca’, </w:t>
      </w:r>
      <w:r w:rsidRPr="00C64525">
        <w:rPr>
          <w:rFonts w:ascii="Arial" w:hAnsi="Arial" w:cs="Arial"/>
          <w:i/>
        </w:rPr>
        <w:t>Journal of Molecular Catalysis A: Chemical</w:t>
      </w:r>
      <w:r w:rsidRPr="00C64525">
        <w:rPr>
          <w:rFonts w:ascii="Arial" w:hAnsi="Arial" w:cs="Arial"/>
        </w:rPr>
        <w:t>, 2015, 398, 115-126.</w:t>
      </w:r>
      <w:bookmarkEnd w:id="7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8" w:name="_ENREF_8"/>
      <w:r w:rsidRPr="00C64525">
        <w:rPr>
          <w:rFonts w:ascii="Arial" w:hAnsi="Arial" w:cs="Arial"/>
        </w:rPr>
        <w:t xml:space="preserve">B. Gabriele, M. Costa, G. Salerno, and G. P. </w:t>
      </w:r>
      <w:proofErr w:type="spellStart"/>
      <w:r w:rsidRPr="00C64525">
        <w:rPr>
          <w:rFonts w:ascii="Arial" w:hAnsi="Arial" w:cs="Arial"/>
        </w:rPr>
        <w:t>Chiusoli</w:t>
      </w:r>
      <w:proofErr w:type="spellEnd"/>
      <w:r w:rsidRPr="00C64525">
        <w:rPr>
          <w:rFonts w:ascii="Arial" w:hAnsi="Arial" w:cs="Arial"/>
        </w:rPr>
        <w:t xml:space="preserve">, </w:t>
      </w:r>
      <w:r w:rsidRPr="00C64525">
        <w:rPr>
          <w:rFonts w:ascii="Arial" w:hAnsi="Arial" w:cs="Arial"/>
          <w:i/>
        </w:rPr>
        <w:t>Journal of the Chemical Society</w:t>
      </w:r>
      <w:r w:rsidRPr="00C64525">
        <w:rPr>
          <w:rFonts w:ascii="Arial" w:hAnsi="Arial" w:cs="Arial"/>
        </w:rPr>
        <w:t>, Perkin Transactions 1 1994, 83-87.</w:t>
      </w:r>
      <w:bookmarkEnd w:id="8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9" w:name="_ENREF_9"/>
      <w:r w:rsidRPr="00C64525">
        <w:rPr>
          <w:rFonts w:ascii="Arial" w:hAnsi="Arial" w:cs="Arial"/>
        </w:rPr>
        <w:t xml:space="preserve">A. V. </w:t>
      </w:r>
      <w:proofErr w:type="spellStart"/>
      <w:r w:rsidRPr="00C64525">
        <w:rPr>
          <w:rFonts w:ascii="Arial" w:hAnsi="Arial" w:cs="Arial"/>
        </w:rPr>
        <w:t>Malashkevich</w:t>
      </w:r>
      <w:proofErr w:type="spellEnd"/>
      <w:r w:rsidRPr="00C64525">
        <w:rPr>
          <w:rFonts w:ascii="Arial" w:hAnsi="Arial" w:cs="Arial"/>
        </w:rPr>
        <w:t xml:space="preserve">, L. G. </w:t>
      </w:r>
      <w:proofErr w:type="spellStart"/>
      <w:r w:rsidRPr="00C64525">
        <w:rPr>
          <w:rFonts w:ascii="Arial" w:hAnsi="Arial" w:cs="Arial"/>
        </w:rPr>
        <w:t>Bruk</w:t>
      </w:r>
      <w:proofErr w:type="spellEnd"/>
      <w:r w:rsidRPr="00C64525">
        <w:rPr>
          <w:rFonts w:ascii="Arial" w:hAnsi="Arial" w:cs="Arial"/>
        </w:rPr>
        <w:t xml:space="preserve">, and O. N. Temkin, </w:t>
      </w:r>
      <w:r w:rsidRPr="00C64525">
        <w:rPr>
          <w:rFonts w:ascii="Arial" w:hAnsi="Arial" w:cs="Arial"/>
          <w:i/>
        </w:rPr>
        <w:t>Journal of Physical Chemistry A</w:t>
      </w:r>
      <w:r w:rsidRPr="00C64525">
        <w:rPr>
          <w:rFonts w:ascii="Arial" w:hAnsi="Arial" w:cs="Arial"/>
        </w:rPr>
        <w:t>, 1997, 101, 9825-9827.</w:t>
      </w:r>
      <w:bookmarkEnd w:id="9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0" w:name="_ENREF_10"/>
      <w:r w:rsidRPr="00C64525">
        <w:rPr>
          <w:rFonts w:ascii="Arial" w:hAnsi="Arial" w:cs="Arial"/>
        </w:rPr>
        <w:t xml:space="preserve">S. N. </w:t>
      </w:r>
      <w:proofErr w:type="spellStart"/>
      <w:r w:rsidRPr="00C64525">
        <w:rPr>
          <w:rFonts w:ascii="Arial" w:hAnsi="Arial" w:cs="Arial"/>
        </w:rPr>
        <w:t>Gorodskii</w:t>
      </w:r>
      <w:proofErr w:type="spellEnd"/>
      <w:r w:rsidRPr="00C64525">
        <w:rPr>
          <w:rFonts w:ascii="Arial" w:hAnsi="Arial" w:cs="Arial"/>
        </w:rPr>
        <w:t xml:space="preserve">, A. N. </w:t>
      </w:r>
      <w:proofErr w:type="spellStart"/>
      <w:r w:rsidRPr="00C64525">
        <w:rPr>
          <w:rFonts w:ascii="Arial" w:hAnsi="Arial" w:cs="Arial"/>
        </w:rPr>
        <w:t>Zakharov</w:t>
      </w:r>
      <w:proofErr w:type="spellEnd"/>
      <w:r w:rsidRPr="00C64525">
        <w:rPr>
          <w:rFonts w:ascii="Arial" w:hAnsi="Arial" w:cs="Arial"/>
        </w:rPr>
        <w:t xml:space="preserve">, A. V. </w:t>
      </w:r>
      <w:proofErr w:type="spellStart"/>
      <w:r w:rsidRPr="00C64525">
        <w:rPr>
          <w:rFonts w:ascii="Arial" w:hAnsi="Arial" w:cs="Arial"/>
        </w:rPr>
        <w:t>Kulik</w:t>
      </w:r>
      <w:proofErr w:type="spellEnd"/>
      <w:r w:rsidRPr="00C64525">
        <w:rPr>
          <w:rFonts w:ascii="Arial" w:hAnsi="Arial" w:cs="Arial"/>
        </w:rPr>
        <w:t xml:space="preserve">, L. G. </w:t>
      </w:r>
      <w:proofErr w:type="spellStart"/>
      <w:r w:rsidRPr="00C64525">
        <w:rPr>
          <w:rFonts w:ascii="Arial" w:hAnsi="Arial" w:cs="Arial"/>
        </w:rPr>
        <w:t>Bruk</w:t>
      </w:r>
      <w:proofErr w:type="spellEnd"/>
      <w:r w:rsidRPr="00C64525">
        <w:rPr>
          <w:rFonts w:ascii="Arial" w:hAnsi="Arial" w:cs="Arial"/>
        </w:rPr>
        <w:t xml:space="preserve">, and O. N. Temkin, </w:t>
      </w:r>
      <w:r w:rsidRPr="00C64525">
        <w:rPr>
          <w:rFonts w:ascii="Arial" w:hAnsi="Arial" w:cs="Arial"/>
          <w:i/>
        </w:rPr>
        <w:t>Kinetics and Catalysis</w:t>
      </w:r>
      <w:r w:rsidRPr="00C64525">
        <w:rPr>
          <w:rFonts w:ascii="Arial" w:hAnsi="Arial" w:cs="Arial"/>
        </w:rPr>
        <w:t>, 2001, 42, 251-263.</w:t>
      </w:r>
      <w:bookmarkEnd w:id="10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1" w:name="_ENREF_11"/>
      <w:r w:rsidRPr="00C64525">
        <w:rPr>
          <w:rFonts w:ascii="Arial" w:hAnsi="Arial" w:cs="Arial"/>
        </w:rPr>
        <w:t xml:space="preserve">S. N. </w:t>
      </w:r>
      <w:proofErr w:type="spellStart"/>
      <w:r w:rsidRPr="00C64525">
        <w:rPr>
          <w:rFonts w:ascii="Arial" w:hAnsi="Arial" w:cs="Arial"/>
        </w:rPr>
        <w:t>Gorodskii</w:t>
      </w:r>
      <w:proofErr w:type="spellEnd"/>
      <w:r w:rsidRPr="00C64525">
        <w:rPr>
          <w:rFonts w:ascii="Arial" w:hAnsi="Arial" w:cs="Arial"/>
        </w:rPr>
        <w:t xml:space="preserve">, E. S. </w:t>
      </w:r>
      <w:proofErr w:type="spellStart"/>
      <w:r w:rsidRPr="00C64525">
        <w:rPr>
          <w:rFonts w:ascii="Arial" w:hAnsi="Arial" w:cs="Arial"/>
        </w:rPr>
        <w:t>Kalenova</w:t>
      </w:r>
      <w:proofErr w:type="spellEnd"/>
      <w:r w:rsidRPr="00C64525">
        <w:rPr>
          <w:rFonts w:ascii="Arial" w:hAnsi="Arial" w:cs="Arial"/>
        </w:rPr>
        <w:t xml:space="preserve">, L. G. </w:t>
      </w:r>
      <w:proofErr w:type="spellStart"/>
      <w:r w:rsidRPr="00C64525">
        <w:rPr>
          <w:rFonts w:ascii="Arial" w:hAnsi="Arial" w:cs="Arial"/>
        </w:rPr>
        <w:t>Bruk</w:t>
      </w:r>
      <w:proofErr w:type="spellEnd"/>
      <w:r w:rsidRPr="00C64525">
        <w:rPr>
          <w:rFonts w:ascii="Arial" w:hAnsi="Arial" w:cs="Arial"/>
        </w:rPr>
        <w:t xml:space="preserve">, and O. N. Temkin, </w:t>
      </w:r>
      <w:r w:rsidRPr="00C64525">
        <w:rPr>
          <w:rFonts w:ascii="Arial" w:hAnsi="Arial" w:cs="Arial"/>
          <w:i/>
        </w:rPr>
        <w:t>Russian Chemical Bulletin</w:t>
      </w:r>
      <w:r w:rsidRPr="00C64525">
        <w:rPr>
          <w:rFonts w:ascii="Arial" w:hAnsi="Arial" w:cs="Arial"/>
        </w:rPr>
        <w:t>, 2003, 52, 1534-1543.</w:t>
      </w:r>
      <w:bookmarkEnd w:id="11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2" w:name="_ENREF_12"/>
      <w:r w:rsidRPr="00C64525">
        <w:rPr>
          <w:rFonts w:ascii="Arial" w:hAnsi="Arial" w:cs="Arial"/>
        </w:rPr>
        <w:t xml:space="preserve">K. Novakovic, C. </w:t>
      </w:r>
      <w:proofErr w:type="spellStart"/>
      <w:r w:rsidRPr="00C64525">
        <w:rPr>
          <w:rFonts w:ascii="Arial" w:hAnsi="Arial" w:cs="Arial"/>
        </w:rPr>
        <w:t>Grosjean</w:t>
      </w:r>
      <w:proofErr w:type="spellEnd"/>
      <w:r w:rsidRPr="00C64525">
        <w:rPr>
          <w:rFonts w:ascii="Arial" w:hAnsi="Arial" w:cs="Arial"/>
        </w:rPr>
        <w:t xml:space="preserve">, S. K. Scott, A. Whiting, M. J. Willis, and A. R. Wright, </w:t>
      </w:r>
      <w:r w:rsidRPr="00C64525">
        <w:rPr>
          <w:rFonts w:ascii="Arial" w:hAnsi="Arial" w:cs="Arial"/>
          <w:i/>
        </w:rPr>
        <w:t>Chemical Physics Letters</w:t>
      </w:r>
      <w:r w:rsidRPr="00C64525">
        <w:rPr>
          <w:rFonts w:ascii="Arial" w:hAnsi="Arial" w:cs="Arial"/>
        </w:rPr>
        <w:t>, 2007, 435, 142-147.</w:t>
      </w:r>
      <w:bookmarkEnd w:id="12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3" w:name="_ENREF_13"/>
      <w:r w:rsidRPr="00C64525">
        <w:rPr>
          <w:rFonts w:ascii="Arial" w:hAnsi="Arial" w:cs="Arial"/>
        </w:rPr>
        <w:t xml:space="preserve">K. Novakovic, C. </w:t>
      </w:r>
      <w:proofErr w:type="spellStart"/>
      <w:r w:rsidRPr="00C64525">
        <w:rPr>
          <w:rFonts w:ascii="Arial" w:hAnsi="Arial" w:cs="Arial"/>
        </w:rPr>
        <w:t>Grosjean</w:t>
      </w:r>
      <w:proofErr w:type="spellEnd"/>
      <w:r w:rsidRPr="00C64525">
        <w:rPr>
          <w:rFonts w:ascii="Arial" w:hAnsi="Arial" w:cs="Arial"/>
        </w:rPr>
        <w:t xml:space="preserve">, S. K. Scott, A. Whiting, M. J. Willis, and A. R. Wright, </w:t>
      </w:r>
      <w:r w:rsidRPr="00C64525">
        <w:rPr>
          <w:rFonts w:ascii="Arial" w:hAnsi="Arial" w:cs="Arial"/>
          <w:i/>
        </w:rPr>
        <w:t>Physical Chemistry Chemical Physics</w:t>
      </w:r>
      <w:r w:rsidRPr="00C64525">
        <w:rPr>
          <w:rFonts w:ascii="Arial" w:hAnsi="Arial" w:cs="Arial"/>
        </w:rPr>
        <w:t>, 2008, 749-753.</w:t>
      </w:r>
      <w:bookmarkEnd w:id="13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4" w:name="_ENREF_14"/>
      <w:r w:rsidRPr="00C64525">
        <w:rPr>
          <w:rFonts w:ascii="Arial" w:hAnsi="Arial" w:cs="Arial"/>
        </w:rPr>
        <w:t xml:space="preserve">C. </w:t>
      </w:r>
      <w:proofErr w:type="spellStart"/>
      <w:r w:rsidRPr="00C64525">
        <w:rPr>
          <w:rFonts w:ascii="Arial" w:hAnsi="Arial" w:cs="Arial"/>
        </w:rPr>
        <w:t>Grosjean</w:t>
      </w:r>
      <w:proofErr w:type="spellEnd"/>
      <w:r w:rsidRPr="00C64525">
        <w:rPr>
          <w:rFonts w:ascii="Arial" w:hAnsi="Arial" w:cs="Arial"/>
        </w:rPr>
        <w:t xml:space="preserve">, K. Novakovic, S. K. Scott, A. Whiting, M. J. Willis, and A. R. Wright, </w:t>
      </w:r>
      <w:r w:rsidRPr="00C64525">
        <w:rPr>
          <w:rFonts w:ascii="Arial" w:hAnsi="Arial" w:cs="Arial"/>
          <w:i/>
        </w:rPr>
        <w:t>Journal of Molecular Catalysis A: Chemical</w:t>
      </w:r>
      <w:r w:rsidRPr="00C64525">
        <w:rPr>
          <w:rFonts w:ascii="Arial" w:hAnsi="Arial" w:cs="Arial"/>
        </w:rPr>
        <w:t>, 2008, 284, 33-39.</w:t>
      </w:r>
      <w:bookmarkEnd w:id="14"/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5" w:name="_ENREF_15"/>
      <w:r w:rsidRPr="00C64525">
        <w:rPr>
          <w:rFonts w:ascii="Arial" w:hAnsi="Arial" w:cs="Arial"/>
        </w:rPr>
        <w:t xml:space="preserve">K. Novakovic, A. Mukherjee, M. J. Willis, A. R. Wright, </w:t>
      </w:r>
      <w:bookmarkEnd w:id="15"/>
      <w:r w:rsidRPr="00C64525">
        <w:rPr>
          <w:rFonts w:ascii="Arial" w:hAnsi="Arial" w:cs="Arial"/>
        </w:rPr>
        <w:t xml:space="preserve">and S. K. Scott, </w:t>
      </w:r>
      <w:r w:rsidRPr="00C64525">
        <w:rPr>
          <w:rFonts w:ascii="Arial" w:hAnsi="Arial" w:cs="Arial"/>
          <w:i/>
        </w:rPr>
        <w:t>Physical Chemistry Chemical Physics</w:t>
      </w:r>
      <w:r w:rsidRPr="00C64525">
        <w:rPr>
          <w:rFonts w:ascii="Arial" w:hAnsi="Arial" w:cs="Arial"/>
        </w:rPr>
        <w:t>, 2009, 9044-9049.</w:t>
      </w:r>
    </w:p>
    <w:p w:rsidR="00701AD9" w:rsidRPr="00C64525" w:rsidRDefault="00701AD9" w:rsidP="00701AD9">
      <w:pPr>
        <w:pStyle w:val="RSCR02References"/>
        <w:rPr>
          <w:rFonts w:ascii="Arial" w:hAnsi="Arial" w:cs="Arial"/>
        </w:rPr>
      </w:pPr>
      <w:bookmarkStart w:id="16" w:name="_ENREF_16"/>
      <w:r w:rsidRPr="00C64525">
        <w:rPr>
          <w:rFonts w:ascii="Arial" w:hAnsi="Arial" w:cs="Arial"/>
        </w:rPr>
        <w:t xml:space="preserve">J. Parker and K. Novakovic, Reaction Kinetics, </w:t>
      </w:r>
      <w:r w:rsidRPr="00C64525">
        <w:rPr>
          <w:rFonts w:ascii="Arial" w:hAnsi="Arial" w:cs="Arial"/>
          <w:i/>
        </w:rPr>
        <w:t>Mechanisms and Catalysis</w:t>
      </w:r>
      <w:r w:rsidRPr="00C64525">
        <w:rPr>
          <w:rFonts w:ascii="Arial" w:hAnsi="Arial" w:cs="Arial"/>
        </w:rPr>
        <w:t>, 2016, 1-13.</w:t>
      </w:r>
      <w:bookmarkEnd w:id="16"/>
    </w:p>
    <w:p w:rsidR="00CB1CB5" w:rsidRPr="00C64525" w:rsidRDefault="00701AD9" w:rsidP="00C64525">
      <w:pPr>
        <w:pStyle w:val="RSCR02References"/>
        <w:rPr>
          <w:rFonts w:ascii="Arial" w:hAnsi="Arial" w:cs="Arial"/>
        </w:rPr>
      </w:pPr>
      <w:bookmarkStart w:id="17" w:name="_ENREF_17"/>
      <w:r w:rsidRPr="00C64525">
        <w:rPr>
          <w:rFonts w:ascii="Arial" w:hAnsi="Arial" w:cs="Arial"/>
        </w:rPr>
        <w:t xml:space="preserve">L. Donlon, J. Parker, and K. Novakovic, Reaction </w:t>
      </w:r>
      <w:r w:rsidRPr="00C64525">
        <w:rPr>
          <w:rFonts w:ascii="Arial" w:hAnsi="Arial" w:cs="Arial"/>
          <w:i/>
        </w:rPr>
        <w:t>Kinetics, Mechanisms and Catalysis</w:t>
      </w:r>
      <w:r w:rsidRPr="00C64525">
        <w:rPr>
          <w:rFonts w:ascii="Arial" w:hAnsi="Arial" w:cs="Arial"/>
        </w:rPr>
        <w:t>, 2014, 112, 1-13.</w:t>
      </w:r>
      <w:bookmarkEnd w:id="17"/>
    </w:p>
    <w:sectPr w:rsidR="00CB1CB5" w:rsidRPr="00C6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1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B5"/>
    <w:rsid w:val="001F5714"/>
    <w:rsid w:val="00445DC6"/>
    <w:rsid w:val="004477F5"/>
    <w:rsid w:val="004D3571"/>
    <w:rsid w:val="00701AD9"/>
    <w:rsid w:val="00886C55"/>
    <w:rsid w:val="00A26431"/>
    <w:rsid w:val="00C64525"/>
    <w:rsid w:val="00CA7E7B"/>
    <w:rsid w:val="00CB1CB5"/>
    <w:rsid w:val="00C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F932-8090-4B08-A4BF-2AEB2E3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qFormat/>
    <w:rsid w:val="001F5714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1F5714"/>
    <w:rPr>
      <w:rFonts w:cs="Times New Roman"/>
      <w:w w:val="108"/>
      <w:sz w:val="18"/>
      <w:szCs w:val="18"/>
    </w:rPr>
  </w:style>
  <w:style w:type="paragraph" w:customStyle="1" w:styleId="Abstract">
    <w:name w:val="Abstract"/>
    <w:basedOn w:val="Normal"/>
    <w:qFormat/>
    <w:rsid w:val="001F5714"/>
    <w:pPr>
      <w:spacing w:after="360" w:line="225" w:lineRule="exact"/>
      <w:jc w:val="both"/>
    </w:pPr>
    <w:rPr>
      <w:rFonts w:ascii="Arial" w:eastAsia="MS Mincho" w:hAnsi="Arial" w:cs="Times New Roman"/>
      <w:sz w:val="16"/>
      <w:szCs w:val="20"/>
      <w:lang w:eastAsia="ja-JP"/>
    </w:rPr>
  </w:style>
  <w:style w:type="paragraph" w:customStyle="1" w:styleId="RSCR02References">
    <w:name w:val="RSC R02 References"/>
    <w:basedOn w:val="RSCB02ArticleText"/>
    <w:link w:val="RSCR02ReferencesChar"/>
    <w:qFormat/>
    <w:rsid w:val="00701AD9"/>
    <w:pPr>
      <w:numPr>
        <w:numId w:val="1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701AD9"/>
    <w:rPr>
      <w:rFonts w:cs="Times New Roman"/>
      <w:w w:val="10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Novakovic</dc:creator>
  <cp:keywords/>
  <dc:description/>
  <cp:lastModifiedBy>Katarina Novakovic</cp:lastModifiedBy>
  <cp:revision>4</cp:revision>
  <dcterms:created xsi:type="dcterms:W3CDTF">2017-04-05T16:27:00Z</dcterms:created>
  <dcterms:modified xsi:type="dcterms:W3CDTF">2017-04-05T16:33:00Z</dcterms:modified>
</cp:coreProperties>
</file>